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755" w:rsidRPr="00551CA4" w:rsidRDefault="00763755" w:rsidP="00BF6D8A">
      <w:pPr>
        <w:rPr>
          <w:rFonts w:cs="Calibri"/>
          <w:b/>
          <w:sz w:val="24"/>
          <w:szCs w:val="24"/>
        </w:rPr>
      </w:pPr>
      <w:r w:rsidRPr="00551CA4">
        <w:rPr>
          <w:rFonts w:cs="Calibri"/>
          <w:b/>
          <w:sz w:val="24"/>
          <w:szCs w:val="24"/>
        </w:rPr>
        <w:t>Position Title:  Options Counseling Coordinator</w:t>
      </w:r>
    </w:p>
    <w:p w:rsidR="00763755" w:rsidRDefault="00763755" w:rsidP="00BF6D8A">
      <w:pPr>
        <w:rPr>
          <w:rFonts w:cs="Calibri"/>
          <w:b/>
          <w:sz w:val="24"/>
          <w:szCs w:val="24"/>
        </w:rPr>
      </w:pPr>
      <w:r w:rsidRPr="00551CA4">
        <w:rPr>
          <w:rFonts w:cs="Calibri"/>
          <w:b/>
          <w:sz w:val="24"/>
          <w:szCs w:val="24"/>
        </w:rPr>
        <w:t>Reports to:  (name of AAA) and (name of CIL)</w:t>
      </w:r>
    </w:p>
    <w:p w:rsidR="00763755" w:rsidRPr="00551CA4" w:rsidRDefault="00763755" w:rsidP="00BF6D8A">
      <w:pPr>
        <w:rPr>
          <w:rFonts w:cs="Calibri"/>
          <w:b/>
          <w:sz w:val="24"/>
          <w:szCs w:val="24"/>
        </w:rPr>
      </w:pPr>
      <w:r w:rsidRPr="00551CA4">
        <w:rPr>
          <w:rFonts w:cs="Calibri"/>
          <w:b/>
          <w:sz w:val="24"/>
          <w:szCs w:val="24"/>
        </w:rPr>
        <w:t>Pay grade: ______</w:t>
      </w:r>
    </w:p>
    <w:p w:rsidR="00763755" w:rsidRPr="00551CA4" w:rsidRDefault="00763755" w:rsidP="00BF6D8A">
      <w:pPr>
        <w:rPr>
          <w:rFonts w:cs="Calibri"/>
          <w:b/>
          <w:sz w:val="24"/>
          <w:szCs w:val="24"/>
        </w:rPr>
      </w:pPr>
      <w:r w:rsidRPr="00551CA4">
        <w:rPr>
          <w:rFonts w:cs="Calibri"/>
          <w:b/>
          <w:sz w:val="24"/>
          <w:szCs w:val="24"/>
        </w:rPr>
        <w:t xml:space="preserve">Hours per week: </w:t>
      </w:r>
      <w:r>
        <w:rPr>
          <w:rFonts w:cs="Calibri"/>
          <w:b/>
          <w:sz w:val="24"/>
          <w:szCs w:val="24"/>
        </w:rPr>
        <w:t xml:space="preserve">  20</w:t>
      </w:r>
    </w:p>
    <w:p w:rsidR="00763755" w:rsidRPr="00551CA4" w:rsidRDefault="00763755" w:rsidP="00FF115E">
      <w:pPr>
        <w:rPr>
          <w:rFonts w:cs="Calibri"/>
          <w:iCs/>
          <w:color w:val="000000"/>
          <w:sz w:val="24"/>
          <w:szCs w:val="24"/>
        </w:rPr>
      </w:pPr>
      <w:r w:rsidRPr="00551CA4">
        <w:rPr>
          <w:rFonts w:cs="Calibri"/>
          <w:sz w:val="24"/>
          <w:szCs w:val="24"/>
        </w:rPr>
        <w:t>The Options Counseling Coordinator is a trained expert in Options Counseling, a</w:t>
      </w:r>
      <w:r w:rsidRPr="00551CA4">
        <w:rPr>
          <w:rFonts w:cs="Calibri"/>
          <w:iCs/>
          <w:color w:val="000000"/>
          <w:sz w:val="24"/>
          <w:szCs w:val="24"/>
        </w:rPr>
        <w:t xml:space="preserve">n interactive decision-support process whereby older adults and individuals with disabilities, family members and/or significant others are supported in their deliberations to determine appropriate long-term support choices in the context of the individual’s needs, preferences, values, and individual circumstances. </w:t>
      </w:r>
    </w:p>
    <w:p w:rsidR="00763755" w:rsidRPr="00551CA4" w:rsidRDefault="00763755" w:rsidP="00FF115E">
      <w:pPr>
        <w:rPr>
          <w:rFonts w:cs="Calibri"/>
          <w:iCs/>
          <w:color w:val="000000"/>
          <w:sz w:val="24"/>
          <w:szCs w:val="24"/>
        </w:rPr>
      </w:pPr>
      <w:r w:rsidRPr="00551CA4">
        <w:rPr>
          <w:rFonts w:cs="Calibri"/>
          <w:iCs/>
          <w:color w:val="000000"/>
          <w:sz w:val="24"/>
          <w:szCs w:val="24"/>
        </w:rPr>
        <w:t>The Options Counseling Coordinator is co-employed by the (name of AAA) and (name of CIL) and reports to the executive directors of both agencies.</w:t>
      </w:r>
    </w:p>
    <w:p w:rsidR="00763755" w:rsidRPr="00551CA4" w:rsidRDefault="00763755" w:rsidP="00FF115E">
      <w:pPr>
        <w:rPr>
          <w:rFonts w:cs="Calibri"/>
          <w:iCs/>
          <w:color w:val="000000"/>
          <w:sz w:val="24"/>
          <w:szCs w:val="24"/>
        </w:rPr>
      </w:pPr>
      <w:r w:rsidRPr="00551CA4">
        <w:rPr>
          <w:rFonts w:cs="Calibri"/>
          <w:iCs/>
          <w:color w:val="000000"/>
          <w:sz w:val="24"/>
          <w:szCs w:val="24"/>
        </w:rPr>
        <w:t>Duties include:</w:t>
      </w:r>
    </w:p>
    <w:p w:rsidR="00763755" w:rsidRPr="00551CA4" w:rsidRDefault="00763755" w:rsidP="00AA79FF">
      <w:pPr>
        <w:pStyle w:val="ListParagraph"/>
        <w:numPr>
          <w:ilvl w:val="0"/>
          <w:numId w:val="1"/>
          <w:numberingChange w:id="0" w:author="Unknown" w:date="2010-10-07T10:29:00Z" w:original=""/>
        </w:numPr>
        <w:rPr>
          <w:rFonts w:cs="Calibri"/>
          <w:sz w:val="24"/>
          <w:szCs w:val="24"/>
        </w:rPr>
      </w:pPr>
      <w:r w:rsidRPr="00551CA4">
        <w:rPr>
          <w:rFonts w:cs="Calibri"/>
          <w:sz w:val="24"/>
          <w:szCs w:val="24"/>
        </w:rPr>
        <w:t>Provides Options Counseling in both the (name of CIL) and (name of AAA)</w:t>
      </w:r>
      <w:r>
        <w:rPr>
          <w:rFonts w:cs="Calibri"/>
          <w:sz w:val="24"/>
          <w:szCs w:val="24"/>
        </w:rPr>
        <w:t>.</w:t>
      </w:r>
    </w:p>
    <w:p w:rsidR="00763755" w:rsidRPr="00551CA4" w:rsidRDefault="00763755" w:rsidP="00AA79FF">
      <w:pPr>
        <w:pStyle w:val="ListParagraph"/>
        <w:numPr>
          <w:ilvl w:val="0"/>
          <w:numId w:val="1"/>
          <w:numberingChange w:id="1" w:author="Unknown" w:date="2010-10-07T10:29:00Z" w:original=""/>
        </w:numPr>
        <w:rPr>
          <w:rFonts w:cs="Calibri"/>
          <w:sz w:val="24"/>
          <w:szCs w:val="24"/>
        </w:rPr>
      </w:pPr>
      <w:r w:rsidRPr="00551CA4">
        <w:rPr>
          <w:rFonts w:cs="Calibri"/>
          <w:sz w:val="24"/>
          <w:szCs w:val="24"/>
        </w:rPr>
        <w:t>Participates as a member of the state</w:t>
      </w:r>
      <w:r>
        <w:rPr>
          <w:rFonts w:cs="Calibri"/>
          <w:sz w:val="24"/>
          <w:szCs w:val="24"/>
        </w:rPr>
        <w:t>wide</w:t>
      </w:r>
      <w:r w:rsidRPr="00551CA4">
        <w:rPr>
          <w:rFonts w:cs="Calibri"/>
          <w:sz w:val="24"/>
          <w:szCs w:val="24"/>
        </w:rPr>
        <w:t xml:space="preserve"> Options Counseling Standards Work Group</w:t>
      </w:r>
      <w:r>
        <w:rPr>
          <w:rFonts w:cs="Calibri"/>
          <w:sz w:val="24"/>
          <w:szCs w:val="24"/>
        </w:rPr>
        <w:t>.</w:t>
      </w:r>
    </w:p>
    <w:p w:rsidR="00763755" w:rsidRPr="00551CA4" w:rsidRDefault="00763755" w:rsidP="00AA79FF">
      <w:pPr>
        <w:pStyle w:val="ListParagraph"/>
        <w:numPr>
          <w:ilvl w:val="0"/>
          <w:numId w:val="1"/>
          <w:numberingChange w:id="2" w:author="Unknown" w:date="2010-10-07T10:29:00Z" w:original=""/>
        </w:numPr>
        <w:rPr>
          <w:rFonts w:cs="Calibri"/>
          <w:sz w:val="24"/>
          <w:szCs w:val="24"/>
        </w:rPr>
      </w:pPr>
      <w:r w:rsidRPr="00551CA4">
        <w:rPr>
          <w:rFonts w:cs="Calibri"/>
          <w:sz w:val="24"/>
          <w:szCs w:val="24"/>
        </w:rPr>
        <w:t xml:space="preserve">Fully integrates the statewide </w:t>
      </w:r>
      <w:r>
        <w:rPr>
          <w:rFonts w:cs="Calibri"/>
          <w:sz w:val="24"/>
          <w:szCs w:val="24"/>
        </w:rPr>
        <w:t>S</w:t>
      </w:r>
      <w:r w:rsidRPr="00551CA4">
        <w:rPr>
          <w:rFonts w:cs="Calibri"/>
          <w:sz w:val="24"/>
          <w:szCs w:val="24"/>
        </w:rPr>
        <w:t>tandards into the Aging and Disability Resource Center (ADRC) service delivery model</w:t>
      </w:r>
      <w:r>
        <w:rPr>
          <w:rFonts w:cs="Calibri"/>
          <w:sz w:val="24"/>
          <w:szCs w:val="24"/>
        </w:rPr>
        <w:t>.</w:t>
      </w:r>
    </w:p>
    <w:p w:rsidR="00763755" w:rsidRPr="00B64396" w:rsidRDefault="00763755" w:rsidP="00AA79FF">
      <w:pPr>
        <w:pStyle w:val="ListParagraph"/>
        <w:numPr>
          <w:ilvl w:val="0"/>
          <w:numId w:val="1"/>
          <w:numberingChange w:id="3" w:author="Unknown" w:date="2010-10-07T10:29:00Z" w:original=""/>
        </w:numPr>
        <w:rPr>
          <w:rFonts w:cs="Calibri"/>
          <w:sz w:val="24"/>
          <w:szCs w:val="24"/>
        </w:rPr>
      </w:pPr>
      <w:r w:rsidRPr="00B64396">
        <w:rPr>
          <w:rFonts w:cs="Calibri"/>
          <w:sz w:val="24"/>
          <w:szCs w:val="24"/>
        </w:rPr>
        <w:t xml:space="preserve">Provides training and technical assistance to staff of both the (name of CIL) and (name of AAA) in the statewide Options Counseling </w:t>
      </w:r>
      <w:r>
        <w:rPr>
          <w:rFonts w:cs="Calibri"/>
          <w:sz w:val="24"/>
          <w:szCs w:val="24"/>
        </w:rPr>
        <w:t>S</w:t>
      </w:r>
      <w:r w:rsidRPr="00B64396">
        <w:rPr>
          <w:rFonts w:cs="Calibri"/>
          <w:sz w:val="24"/>
          <w:szCs w:val="24"/>
        </w:rPr>
        <w:t>tandards</w:t>
      </w:r>
      <w:r>
        <w:rPr>
          <w:rFonts w:cs="Calibri"/>
          <w:sz w:val="24"/>
          <w:szCs w:val="24"/>
        </w:rPr>
        <w:t>.</w:t>
      </w:r>
    </w:p>
    <w:p w:rsidR="00763755" w:rsidRPr="00B64396" w:rsidRDefault="00763755" w:rsidP="00AA79FF">
      <w:pPr>
        <w:pStyle w:val="ListParagraph"/>
        <w:numPr>
          <w:ilvl w:val="0"/>
          <w:numId w:val="1"/>
          <w:numberingChange w:id="4" w:author="Unknown" w:date="2010-10-07T10:29:00Z" w:original=""/>
        </w:numPr>
        <w:rPr>
          <w:rFonts w:cs="Calibri"/>
          <w:sz w:val="24"/>
          <w:szCs w:val="24"/>
        </w:rPr>
      </w:pPr>
      <w:r w:rsidRPr="00B64396">
        <w:rPr>
          <w:rFonts w:cs="Calibri"/>
          <w:sz w:val="24"/>
          <w:szCs w:val="24"/>
        </w:rPr>
        <w:t>Coordinates and communicates between the (name of CIL) and (name of AAA)</w:t>
      </w:r>
      <w:r>
        <w:rPr>
          <w:rFonts w:cs="Calibri"/>
          <w:sz w:val="24"/>
          <w:szCs w:val="24"/>
        </w:rPr>
        <w:t>.</w:t>
      </w:r>
    </w:p>
    <w:p w:rsidR="00763755" w:rsidRPr="00B64396" w:rsidRDefault="00763755" w:rsidP="00AA79FF">
      <w:pPr>
        <w:pStyle w:val="ListParagraph"/>
        <w:numPr>
          <w:ilvl w:val="0"/>
          <w:numId w:val="1"/>
          <w:numberingChange w:id="5" w:author="Unknown" w:date="2010-10-07T10:29:00Z" w:original=""/>
        </w:numPr>
        <w:rPr>
          <w:rFonts w:cs="Calibri"/>
          <w:sz w:val="24"/>
          <w:szCs w:val="24"/>
        </w:rPr>
      </w:pPr>
      <w:r w:rsidRPr="00B64396">
        <w:rPr>
          <w:rFonts w:cs="Calibri"/>
          <w:sz w:val="24"/>
          <w:szCs w:val="24"/>
        </w:rPr>
        <w:t>Expands the (name of AAAs’) knowledge base regarding adults with disabilities and the (name of CILs') knowledge base regarding older adults, family caregivers, and related challenges/service options</w:t>
      </w:r>
      <w:r>
        <w:rPr>
          <w:rFonts w:cs="Calibri"/>
          <w:sz w:val="24"/>
          <w:szCs w:val="24"/>
        </w:rPr>
        <w:t>.</w:t>
      </w:r>
    </w:p>
    <w:p w:rsidR="00763755" w:rsidRPr="00B64396" w:rsidRDefault="00763755" w:rsidP="00FF115E">
      <w:pPr>
        <w:pStyle w:val="ListParagraph"/>
        <w:numPr>
          <w:ilvl w:val="0"/>
          <w:numId w:val="1"/>
          <w:numberingChange w:id="6" w:author="Unknown" w:date="2010-10-07T10:29:00Z" w:original=""/>
        </w:numPr>
        <w:rPr>
          <w:rFonts w:cs="Calibri"/>
          <w:sz w:val="24"/>
          <w:szCs w:val="24"/>
        </w:rPr>
      </w:pPr>
      <w:r w:rsidRPr="00B64396">
        <w:rPr>
          <w:rFonts w:cs="Calibri"/>
          <w:sz w:val="24"/>
          <w:szCs w:val="24"/>
        </w:rPr>
        <w:t xml:space="preserve">Assists in evaluating the implementation of statewide Options Counseling </w:t>
      </w:r>
      <w:r>
        <w:rPr>
          <w:rFonts w:cs="Calibri"/>
          <w:sz w:val="24"/>
          <w:szCs w:val="24"/>
        </w:rPr>
        <w:t>S</w:t>
      </w:r>
      <w:r w:rsidRPr="00B64396">
        <w:rPr>
          <w:rFonts w:cs="Calibri"/>
          <w:sz w:val="24"/>
          <w:szCs w:val="24"/>
        </w:rPr>
        <w:t>tandards</w:t>
      </w:r>
      <w:r>
        <w:rPr>
          <w:rFonts w:cs="Calibri"/>
          <w:sz w:val="24"/>
          <w:szCs w:val="24"/>
        </w:rPr>
        <w:t>.</w:t>
      </w:r>
    </w:p>
    <w:p w:rsidR="00763755" w:rsidRPr="00B64396" w:rsidRDefault="00763755" w:rsidP="00FF115E">
      <w:pPr>
        <w:pStyle w:val="ListParagraph"/>
        <w:numPr>
          <w:ilvl w:val="0"/>
          <w:numId w:val="1"/>
          <w:numberingChange w:id="7" w:author="Unknown" w:date="2010-10-07T10:29:00Z" w:original=""/>
        </w:numPr>
        <w:rPr>
          <w:rFonts w:cs="Calibri"/>
          <w:sz w:val="24"/>
          <w:szCs w:val="24"/>
        </w:rPr>
      </w:pPr>
      <w:r w:rsidRPr="00B64396">
        <w:rPr>
          <w:rFonts w:cs="Calibri"/>
          <w:sz w:val="24"/>
          <w:szCs w:val="24"/>
        </w:rPr>
        <w:t xml:space="preserve">Trains other ADRCs in Options Counseling </w:t>
      </w:r>
      <w:r>
        <w:rPr>
          <w:rFonts w:cs="Calibri"/>
          <w:sz w:val="24"/>
          <w:szCs w:val="24"/>
        </w:rPr>
        <w:t>S</w:t>
      </w:r>
      <w:r w:rsidRPr="00B64396">
        <w:rPr>
          <w:rFonts w:cs="Calibri"/>
          <w:sz w:val="24"/>
          <w:szCs w:val="24"/>
        </w:rPr>
        <w:t>tandards</w:t>
      </w:r>
      <w:r>
        <w:rPr>
          <w:rFonts w:cs="Calibri"/>
          <w:sz w:val="24"/>
          <w:szCs w:val="24"/>
        </w:rPr>
        <w:t>.</w:t>
      </w:r>
    </w:p>
    <w:p w:rsidR="00763755" w:rsidRPr="00B64396" w:rsidRDefault="00763755" w:rsidP="00FF115E">
      <w:pPr>
        <w:pStyle w:val="ListParagraph"/>
        <w:numPr>
          <w:ilvl w:val="0"/>
          <w:numId w:val="1"/>
          <w:numberingChange w:id="8" w:author="Unknown" w:date="2010-10-07T10:29:00Z" w:original=""/>
        </w:numPr>
        <w:rPr>
          <w:rFonts w:cs="Calibri"/>
          <w:sz w:val="24"/>
          <w:szCs w:val="24"/>
        </w:rPr>
      </w:pPr>
      <w:r w:rsidRPr="00B64396">
        <w:rPr>
          <w:rFonts w:cs="Calibri"/>
          <w:sz w:val="24"/>
          <w:szCs w:val="24"/>
        </w:rPr>
        <w:t>Provides process and outcomes information and reports on Options Counseling activities as requested/needed</w:t>
      </w:r>
      <w:r>
        <w:rPr>
          <w:rFonts w:cs="Calibri"/>
          <w:sz w:val="24"/>
          <w:szCs w:val="24"/>
        </w:rPr>
        <w:t>.</w:t>
      </w:r>
      <w:r w:rsidRPr="00B64396">
        <w:rPr>
          <w:rFonts w:cs="Calibri"/>
          <w:sz w:val="24"/>
          <w:szCs w:val="24"/>
        </w:rPr>
        <w:t xml:space="preserve"> </w:t>
      </w:r>
    </w:p>
    <w:p w:rsidR="00763755" w:rsidRPr="00B64396" w:rsidRDefault="00763755" w:rsidP="00FF115E">
      <w:pPr>
        <w:pStyle w:val="ListParagraph"/>
        <w:numPr>
          <w:ilvl w:val="0"/>
          <w:numId w:val="1"/>
          <w:numberingChange w:id="9" w:author="Unknown" w:date="2010-10-07T10:29:00Z" w:original=""/>
        </w:numPr>
        <w:rPr>
          <w:rFonts w:cs="Calibri"/>
          <w:sz w:val="24"/>
          <w:szCs w:val="24"/>
        </w:rPr>
      </w:pPr>
      <w:r w:rsidRPr="00B64396">
        <w:rPr>
          <w:rFonts w:cs="Calibri"/>
          <w:sz w:val="24"/>
          <w:szCs w:val="24"/>
        </w:rPr>
        <w:t>Utilizes the ADRC technology system for data collection and reporting</w:t>
      </w:r>
      <w:r>
        <w:rPr>
          <w:rFonts w:cs="Calibri"/>
          <w:sz w:val="24"/>
          <w:szCs w:val="24"/>
        </w:rPr>
        <w:t>.</w:t>
      </w:r>
    </w:p>
    <w:p w:rsidR="00763755" w:rsidRPr="00B64396" w:rsidRDefault="00763755" w:rsidP="00BF6D8A">
      <w:pPr>
        <w:rPr>
          <w:rFonts w:cs="Calibri"/>
          <w:sz w:val="24"/>
          <w:szCs w:val="24"/>
        </w:rPr>
      </w:pPr>
      <w:r w:rsidRPr="00B64396">
        <w:rPr>
          <w:rFonts w:cs="Calibri"/>
          <w:sz w:val="24"/>
          <w:szCs w:val="24"/>
        </w:rPr>
        <w:t xml:space="preserve">Minimum Qualifications: </w:t>
      </w:r>
    </w:p>
    <w:p w:rsidR="00763755" w:rsidRPr="00B64396" w:rsidRDefault="00763755" w:rsidP="00BF6D8A">
      <w:pPr>
        <w:pStyle w:val="ListParagraph"/>
        <w:numPr>
          <w:ilvl w:val="0"/>
          <w:numId w:val="1"/>
          <w:numberingChange w:id="10"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Bachelor’s degree in Social Work or human service related field, or equivalent experience.</w:t>
      </w:r>
    </w:p>
    <w:p w:rsidR="00763755" w:rsidRPr="00B64396" w:rsidRDefault="00763755" w:rsidP="00BF6D8A">
      <w:pPr>
        <w:pStyle w:val="ListParagraph"/>
        <w:numPr>
          <w:ilvl w:val="0"/>
          <w:numId w:val="1"/>
          <w:numberingChange w:id="11"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At least two years of experience working with individuals with disabilities and/or older adults (preferably both).</w:t>
      </w:r>
    </w:p>
    <w:p w:rsidR="00763755" w:rsidRPr="00B64396" w:rsidRDefault="00763755" w:rsidP="00BF6D8A">
      <w:pPr>
        <w:pStyle w:val="ListParagraph"/>
        <w:numPr>
          <w:ilvl w:val="0"/>
          <w:numId w:val="1"/>
          <w:numberingChange w:id="12"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 xml:space="preserve">Experience coordinating and conducting training in human services. </w:t>
      </w:r>
    </w:p>
    <w:p w:rsidR="00763755" w:rsidRPr="00B64396" w:rsidRDefault="00763755" w:rsidP="00BF6D8A">
      <w:pPr>
        <w:pStyle w:val="ListParagraph"/>
        <w:numPr>
          <w:ilvl w:val="0"/>
          <w:numId w:val="1"/>
          <w:numberingChange w:id="13"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Working knowledge of computers, computer programs, typing, and data entry.</w:t>
      </w:r>
    </w:p>
    <w:p w:rsidR="00763755" w:rsidRPr="00B64396" w:rsidRDefault="00763755" w:rsidP="00BF6D8A">
      <w:pPr>
        <w:pStyle w:val="ListParagraph"/>
        <w:autoSpaceDE w:val="0"/>
        <w:autoSpaceDN w:val="0"/>
        <w:adjustRightInd w:val="0"/>
        <w:spacing w:after="0" w:line="240" w:lineRule="auto"/>
        <w:rPr>
          <w:rFonts w:cs="Calibri"/>
          <w:sz w:val="24"/>
          <w:szCs w:val="24"/>
        </w:rPr>
      </w:pPr>
    </w:p>
    <w:p w:rsidR="00763755" w:rsidRPr="00B64396" w:rsidRDefault="00763755" w:rsidP="00BF6D8A">
      <w:pPr>
        <w:autoSpaceDE w:val="0"/>
        <w:autoSpaceDN w:val="0"/>
        <w:adjustRightInd w:val="0"/>
        <w:spacing w:after="0" w:line="240" w:lineRule="auto"/>
        <w:rPr>
          <w:rFonts w:cs="Calibri"/>
          <w:sz w:val="24"/>
          <w:szCs w:val="24"/>
        </w:rPr>
      </w:pPr>
    </w:p>
    <w:p w:rsidR="00763755" w:rsidRPr="00B64396" w:rsidRDefault="00763755" w:rsidP="00BF6D8A">
      <w:pPr>
        <w:autoSpaceDE w:val="0"/>
        <w:autoSpaceDN w:val="0"/>
        <w:adjustRightInd w:val="0"/>
        <w:spacing w:after="0" w:line="240" w:lineRule="auto"/>
        <w:rPr>
          <w:rFonts w:cs="Calibri"/>
          <w:sz w:val="24"/>
          <w:szCs w:val="24"/>
        </w:rPr>
      </w:pPr>
    </w:p>
    <w:p w:rsidR="00763755" w:rsidRPr="00B64396" w:rsidRDefault="00763755" w:rsidP="00BF6D8A">
      <w:pPr>
        <w:autoSpaceDE w:val="0"/>
        <w:autoSpaceDN w:val="0"/>
        <w:adjustRightInd w:val="0"/>
        <w:spacing w:after="0" w:line="240" w:lineRule="auto"/>
        <w:rPr>
          <w:rFonts w:cs="Calibri"/>
          <w:sz w:val="24"/>
          <w:szCs w:val="24"/>
        </w:rPr>
      </w:pPr>
      <w:r w:rsidRPr="00B64396">
        <w:rPr>
          <w:rFonts w:cs="Calibri"/>
          <w:sz w:val="24"/>
          <w:szCs w:val="24"/>
        </w:rPr>
        <w:t xml:space="preserve">Knowledge, skills and abilities: </w:t>
      </w:r>
    </w:p>
    <w:p w:rsidR="00763755" w:rsidRPr="00B64396" w:rsidRDefault="00763755" w:rsidP="00BF6D8A">
      <w:pPr>
        <w:autoSpaceDE w:val="0"/>
        <w:autoSpaceDN w:val="0"/>
        <w:adjustRightInd w:val="0"/>
        <w:spacing w:after="0" w:line="240" w:lineRule="auto"/>
        <w:rPr>
          <w:rFonts w:cs="Calibri"/>
          <w:sz w:val="24"/>
          <w:szCs w:val="24"/>
        </w:rPr>
      </w:pPr>
    </w:p>
    <w:p w:rsidR="00763755" w:rsidRPr="00B64396" w:rsidRDefault="00763755" w:rsidP="00807399">
      <w:pPr>
        <w:pStyle w:val="ListParagraph"/>
        <w:numPr>
          <w:ilvl w:val="0"/>
          <w:numId w:val="4"/>
          <w:numberingChange w:id="14"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 xml:space="preserve">Knowledge of the disability and aging services systems in </w:t>
      </w:r>
      <w:smartTag w:uri="urn:schemas-microsoft-com:office:smarttags" w:element="place">
        <w:smartTag w:uri="urn:schemas-microsoft-com:office:smarttags" w:element="State">
          <w:r w:rsidRPr="00B64396">
            <w:rPr>
              <w:rFonts w:cs="Calibri"/>
              <w:sz w:val="24"/>
              <w:szCs w:val="24"/>
            </w:rPr>
            <w:t>Virginia</w:t>
          </w:r>
        </w:smartTag>
      </w:smartTag>
      <w:r w:rsidRPr="00B64396">
        <w:rPr>
          <w:rFonts w:cs="Calibri"/>
          <w:sz w:val="24"/>
          <w:szCs w:val="24"/>
        </w:rPr>
        <w:t>, including the purpose and goals of ADRCs.</w:t>
      </w:r>
    </w:p>
    <w:p w:rsidR="00763755" w:rsidRPr="00B64396" w:rsidRDefault="00763755" w:rsidP="00807399">
      <w:pPr>
        <w:pStyle w:val="ListParagraph"/>
        <w:numPr>
          <w:ilvl w:val="0"/>
          <w:numId w:val="4"/>
          <w:numberingChange w:id="15"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Knowledge of existing public and private long-term support options; long-term support planning; managing consumer-directed services and supports; Medicaid, Medicare, and other benefits; prevention and disease management; skills building related to problem-solving and daily living; and transition planning.</w:t>
      </w:r>
    </w:p>
    <w:p w:rsidR="00763755" w:rsidRPr="00B64396" w:rsidRDefault="00763755" w:rsidP="00807399">
      <w:pPr>
        <w:pStyle w:val="ListParagraph"/>
        <w:numPr>
          <w:ilvl w:val="0"/>
          <w:numId w:val="4"/>
          <w:numberingChange w:id="16" w:author="Unknown" w:date="2010-10-07T10:29:00Z" w:original=""/>
        </w:numPr>
        <w:autoSpaceDE w:val="0"/>
        <w:autoSpaceDN w:val="0"/>
        <w:adjustRightInd w:val="0"/>
        <w:spacing w:after="0" w:line="240" w:lineRule="auto"/>
        <w:rPr>
          <w:rFonts w:cs="Calibri"/>
          <w:b/>
          <w:bCs/>
          <w:sz w:val="24"/>
          <w:szCs w:val="24"/>
        </w:rPr>
      </w:pPr>
      <w:r w:rsidRPr="00B64396">
        <w:rPr>
          <w:rFonts w:cs="Calibri"/>
          <w:sz w:val="24"/>
          <w:szCs w:val="24"/>
        </w:rPr>
        <w:t>Ability to comprehend and interpret a variety of documents, including psychological assessments, medical diagnosis and medication recommendations, financial reports, letters and memos, state and federal rules and regulations manuals, professional journals and papers, job applications, insurance forms, and budget sheets.</w:t>
      </w:r>
    </w:p>
    <w:p w:rsidR="00763755" w:rsidRPr="00B64396" w:rsidRDefault="00763755" w:rsidP="00807399">
      <w:pPr>
        <w:pStyle w:val="ListParagraph"/>
        <w:numPr>
          <w:ilvl w:val="0"/>
          <w:numId w:val="4"/>
          <w:numberingChange w:id="17"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 xml:space="preserve">Ability to record and deliver information, explain procedures and instruct staff. </w:t>
      </w:r>
    </w:p>
    <w:p w:rsidR="00763755" w:rsidRPr="00B64396" w:rsidRDefault="00763755" w:rsidP="00807399">
      <w:pPr>
        <w:pStyle w:val="ListParagraph"/>
        <w:numPr>
          <w:ilvl w:val="0"/>
          <w:numId w:val="4"/>
          <w:numberingChange w:id="18"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Ability to communicate effectively with individuals, family members, health professionals, AAA and CIL staff and the general public, both in person and in writing.</w:t>
      </w:r>
    </w:p>
    <w:p w:rsidR="00763755" w:rsidRPr="00B64396" w:rsidRDefault="00763755" w:rsidP="00807399">
      <w:pPr>
        <w:pStyle w:val="ListParagraph"/>
        <w:numPr>
          <w:ilvl w:val="0"/>
          <w:numId w:val="4"/>
          <w:numberingChange w:id="19"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Ability to lead others and reinforce thinking to perform tasks.</w:t>
      </w:r>
    </w:p>
    <w:p w:rsidR="00763755" w:rsidRPr="00B64396" w:rsidRDefault="00763755" w:rsidP="00807399">
      <w:pPr>
        <w:pStyle w:val="ListParagraph"/>
        <w:numPr>
          <w:ilvl w:val="0"/>
          <w:numId w:val="4"/>
          <w:numberingChange w:id="20" w:author="Unknown" w:date="2010-10-07T10:29:00Z" w:original=""/>
        </w:numPr>
        <w:autoSpaceDE w:val="0"/>
        <w:autoSpaceDN w:val="0"/>
        <w:adjustRightInd w:val="0"/>
        <w:spacing w:after="0" w:line="240" w:lineRule="auto"/>
        <w:rPr>
          <w:rFonts w:cs="Calibri"/>
          <w:sz w:val="24"/>
          <w:szCs w:val="24"/>
        </w:rPr>
      </w:pPr>
      <w:r w:rsidRPr="00B64396">
        <w:rPr>
          <w:rFonts w:cs="Arial"/>
          <w:sz w:val="24"/>
          <w:szCs w:val="24"/>
        </w:rPr>
        <w:t>Ability to facilitate discussions and resolve challenges</w:t>
      </w:r>
      <w:r>
        <w:rPr>
          <w:rFonts w:cs="Arial"/>
          <w:sz w:val="24"/>
          <w:szCs w:val="24"/>
        </w:rPr>
        <w:t>.</w:t>
      </w:r>
    </w:p>
    <w:p w:rsidR="00763755" w:rsidRPr="00AD7DFB" w:rsidRDefault="00763755" w:rsidP="00807399">
      <w:pPr>
        <w:pStyle w:val="ListParagraph"/>
        <w:numPr>
          <w:ilvl w:val="0"/>
          <w:numId w:val="4"/>
          <w:numberingChange w:id="21" w:author="Unknown" w:date="2010-10-07T10:29:00Z" w:original=""/>
        </w:numPr>
        <w:autoSpaceDE w:val="0"/>
        <w:autoSpaceDN w:val="0"/>
        <w:adjustRightInd w:val="0"/>
        <w:spacing w:after="0" w:line="240" w:lineRule="auto"/>
        <w:rPr>
          <w:rFonts w:cs="Calibri"/>
          <w:sz w:val="24"/>
          <w:szCs w:val="24"/>
        </w:rPr>
      </w:pPr>
      <w:r w:rsidRPr="00B64396">
        <w:rPr>
          <w:rFonts w:cs="Calibri"/>
          <w:sz w:val="24"/>
          <w:szCs w:val="24"/>
        </w:rPr>
        <w:t>Ability to work independently and use independent</w:t>
      </w:r>
      <w:r w:rsidRPr="00AD7DFB">
        <w:rPr>
          <w:rFonts w:cs="Calibri"/>
          <w:sz w:val="24"/>
          <w:szCs w:val="24"/>
        </w:rPr>
        <w:t xml:space="preserve"> judgment.</w:t>
      </w:r>
    </w:p>
    <w:p w:rsidR="00763755" w:rsidRPr="00AD7DFB" w:rsidRDefault="00763755" w:rsidP="00807399">
      <w:pPr>
        <w:pStyle w:val="ListParagraph"/>
        <w:numPr>
          <w:ilvl w:val="0"/>
          <w:numId w:val="4"/>
          <w:numberingChange w:id="22" w:author="Unknown" w:date="2010-10-07T10:29:00Z" w:original=""/>
        </w:numPr>
        <w:autoSpaceDE w:val="0"/>
        <w:autoSpaceDN w:val="0"/>
        <w:adjustRightInd w:val="0"/>
        <w:spacing w:after="0" w:line="240" w:lineRule="auto"/>
        <w:rPr>
          <w:rFonts w:cs="Calibri"/>
          <w:sz w:val="24"/>
          <w:szCs w:val="24"/>
        </w:rPr>
      </w:pPr>
      <w:r>
        <w:rPr>
          <w:rFonts w:cs="Calibri"/>
          <w:sz w:val="24"/>
          <w:szCs w:val="24"/>
        </w:rPr>
        <w:t>Ability to evaluate information against measurable criteria.</w:t>
      </w:r>
    </w:p>
    <w:p w:rsidR="00763755" w:rsidRDefault="00763755" w:rsidP="00B07987">
      <w:pPr>
        <w:pStyle w:val="ListParagraph"/>
        <w:autoSpaceDE w:val="0"/>
        <w:autoSpaceDN w:val="0"/>
        <w:adjustRightInd w:val="0"/>
        <w:spacing w:after="0" w:line="240" w:lineRule="auto"/>
        <w:rPr>
          <w:rFonts w:cs="Calibri"/>
          <w:sz w:val="24"/>
          <w:szCs w:val="24"/>
        </w:rPr>
      </w:pPr>
    </w:p>
    <w:p w:rsidR="00763755" w:rsidRDefault="00763755" w:rsidP="00B07987">
      <w:pPr>
        <w:pStyle w:val="ListParagraph"/>
        <w:autoSpaceDE w:val="0"/>
        <w:autoSpaceDN w:val="0"/>
        <w:adjustRightInd w:val="0"/>
        <w:spacing w:after="0" w:line="240" w:lineRule="auto"/>
        <w:rPr>
          <w:rFonts w:cs="Calibri"/>
          <w:sz w:val="24"/>
          <w:szCs w:val="24"/>
        </w:rPr>
      </w:pPr>
    </w:p>
    <w:p w:rsidR="00763755" w:rsidRPr="00551CA4" w:rsidRDefault="00763755" w:rsidP="00B07987">
      <w:pPr>
        <w:autoSpaceDE w:val="0"/>
        <w:autoSpaceDN w:val="0"/>
        <w:adjustRightInd w:val="0"/>
        <w:spacing w:after="0" w:line="240" w:lineRule="auto"/>
        <w:rPr>
          <w:rFonts w:cs="Calibri"/>
          <w:sz w:val="24"/>
          <w:szCs w:val="24"/>
        </w:rPr>
      </w:pPr>
      <w:r>
        <w:rPr>
          <w:rFonts w:cs="Calibri"/>
          <w:sz w:val="24"/>
          <w:szCs w:val="24"/>
        </w:rPr>
        <w:t>Other requirements</w:t>
      </w:r>
      <w:r w:rsidRPr="00551CA4">
        <w:rPr>
          <w:rFonts w:cs="Calibri"/>
          <w:sz w:val="24"/>
          <w:szCs w:val="24"/>
        </w:rPr>
        <w:t xml:space="preserve">: </w:t>
      </w:r>
    </w:p>
    <w:p w:rsidR="00763755" w:rsidRDefault="00763755" w:rsidP="00B07987">
      <w:pPr>
        <w:autoSpaceDE w:val="0"/>
        <w:autoSpaceDN w:val="0"/>
        <w:adjustRightInd w:val="0"/>
        <w:spacing w:after="0" w:line="240" w:lineRule="auto"/>
        <w:rPr>
          <w:rFonts w:cs="Calibri"/>
          <w:sz w:val="24"/>
          <w:szCs w:val="24"/>
        </w:rPr>
      </w:pPr>
    </w:p>
    <w:p w:rsidR="00763755" w:rsidRPr="00551CA4" w:rsidRDefault="00763755" w:rsidP="00AD7DFB">
      <w:pPr>
        <w:numPr>
          <w:ilvl w:val="0"/>
          <w:numId w:val="7"/>
          <w:numberingChange w:id="23" w:author="Unknown" w:date="2010-10-07T11:25:00Z" w:original=""/>
        </w:numPr>
        <w:tabs>
          <w:tab w:val="clear" w:pos="1800"/>
          <w:tab w:val="num" w:pos="720"/>
        </w:tabs>
        <w:autoSpaceDE w:val="0"/>
        <w:autoSpaceDN w:val="0"/>
        <w:adjustRightInd w:val="0"/>
        <w:spacing w:after="0" w:line="240" w:lineRule="auto"/>
        <w:ind w:left="720"/>
        <w:rPr>
          <w:rFonts w:cs="Calibri"/>
          <w:sz w:val="24"/>
          <w:szCs w:val="24"/>
        </w:rPr>
      </w:pPr>
      <w:r>
        <w:rPr>
          <w:rFonts w:cs="Calibri"/>
          <w:sz w:val="24"/>
          <w:szCs w:val="24"/>
        </w:rPr>
        <w:t>Occasional day travel.</w:t>
      </w:r>
    </w:p>
    <w:p w:rsidR="00763755" w:rsidRPr="00551CA4" w:rsidRDefault="00763755" w:rsidP="00B07987">
      <w:pPr>
        <w:pStyle w:val="ListParagraph"/>
        <w:autoSpaceDE w:val="0"/>
        <w:autoSpaceDN w:val="0"/>
        <w:adjustRightInd w:val="0"/>
        <w:spacing w:after="0" w:line="240" w:lineRule="auto"/>
        <w:rPr>
          <w:rFonts w:cs="Calibri"/>
          <w:sz w:val="24"/>
          <w:szCs w:val="24"/>
        </w:rPr>
      </w:pPr>
    </w:p>
    <w:sectPr w:rsidR="00763755" w:rsidRPr="00551CA4" w:rsidSect="00F06F80">
      <w:footerReference w:type="default" r:id="rId7"/>
      <w:pgSz w:w="12240" w:h="15840"/>
      <w:pgMar w:top="126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214" w:rsidRDefault="00B87214" w:rsidP="00551CA4">
      <w:pPr>
        <w:spacing w:after="0" w:line="240" w:lineRule="auto"/>
      </w:pPr>
      <w:r>
        <w:separator/>
      </w:r>
    </w:p>
  </w:endnote>
  <w:endnote w:type="continuationSeparator" w:id="0">
    <w:p w:rsidR="00B87214" w:rsidRDefault="00B87214" w:rsidP="00551C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755" w:rsidRDefault="00EF5A95">
    <w:pPr>
      <w:pStyle w:val="Footer"/>
      <w:jc w:val="right"/>
    </w:pPr>
    <w:fldSimple w:instr=" PAGE   \* MERGEFORMAT ">
      <w:r w:rsidR="00F47289">
        <w:rPr>
          <w:noProof/>
        </w:rPr>
        <w:t>1</w:t>
      </w:r>
    </w:fldSimple>
  </w:p>
  <w:p w:rsidR="00763755" w:rsidRDefault="00763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214" w:rsidRDefault="00B87214" w:rsidP="00551CA4">
      <w:pPr>
        <w:spacing w:after="0" w:line="240" w:lineRule="auto"/>
      </w:pPr>
      <w:r>
        <w:separator/>
      </w:r>
    </w:p>
  </w:footnote>
  <w:footnote w:type="continuationSeparator" w:id="0">
    <w:p w:rsidR="00B87214" w:rsidRDefault="00B87214" w:rsidP="00551C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95374"/>
    <w:multiLevelType w:val="hybridMultilevel"/>
    <w:tmpl w:val="ABF66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D42D5"/>
    <w:multiLevelType w:val="hybridMultilevel"/>
    <w:tmpl w:val="31086032"/>
    <w:lvl w:ilvl="0" w:tplc="EB48DB3C">
      <w:start w:val="1"/>
      <w:numFmt w:val="bullet"/>
      <w:lvlText w:val=""/>
      <w:lvlJc w:val="left"/>
      <w:pPr>
        <w:tabs>
          <w:tab w:val="num" w:pos="1800"/>
        </w:tabs>
        <w:ind w:left="180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D245532"/>
    <w:multiLevelType w:val="multilevel"/>
    <w:tmpl w:val="5C7A09BA"/>
    <w:lvl w:ilvl="0">
      <w:start w:val="1"/>
      <w:numFmt w:val="bullet"/>
      <w:lvlText w:val=""/>
      <w:lvlJc w:val="left"/>
      <w:pPr>
        <w:tabs>
          <w:tab w:val="num" w:pos="1800"/>
        </w:tabs>
        <w:ind w:left="180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498B0BAC"/>
    <w:multiLevelType w:val="hybridMultilevel"/>
    <w:tmpl w:val="054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926C87"/>
    <w:multiLevelType w:val="hybridMultilevel"/>
    <w:tmpl w:val="9B1615A6"/>
    <w:lvl w:ilvl="0" w:tplc="04090001">
      <w:start w:val="1"/>
      <w:numFmt w:val="bullet"/>
      <w:lvlText w:val=""/>
      <w:lvlJc w:val="left"/>
      <w:pPr>
        <w:ind w:left="720" w:hanging="360"/>
      </w:pPr>
      <w:rPr>
        <w:rFonts w:ascii="Symbol" w:hAnsi="Symbol" w:hint="default"/>
      </w:rPr>
    </w:lvl>
    <w:lvl w:ilvl="1" w:tplc="F302496A">
      <w:numFmt w:val="bullet"/>
      <w:lvlText w:val="•"/>
      <w:lvlJc w:val="left"/>
      <w:pPr>
        <w:ind w:left="1440" w:hanging="360"/>
      </w:pPr>
      <w:rPr>
        <w:rFonts w:ascii="SymbolMT" w:eastAsia="Times New Roman" w:hAnsi="SymbolMT"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F2447D"/>
    <w:multiLevelType w:val="hybridMultilevel"/>
    <w:tmpl w:val="5C7A09BA"/>
    <w:lvl w:ilvl="0" w:tplc="EFCCFC4C">
      <w:start w:val="1"/>
      <w:numFmt w:val="bullet"/>
      <w:lvlText w:val=""/>
      <w:lvlJc w:val="left"/>
      <w:pPr>
        <w:tabs>
          <w:tab w:val="num" w:pos="1800"/>
        </w:tabs>
        <w:ind w:left="180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9F906C1"/>
    <w:multiLevelType w:val="hybridMultilevel"/>
    <w:tmpl w:val="B38C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115E"/>
    <w:rsid w:val="00037B5D"/>
    <w:rsid w:val="000A52E8"/>
    <w:rsid w:val="000B6EDB"/>
    <w:rsid w:val="0017162A"/>
    <w:rsid w:val="0033527B"/>
    <w:rsid w:val="00371CA8"/>
    <w:rsid w:val="003F68C7"/>
    <w:rsid w:val="00425A11"/>
    <w:rsid w:val="00497C6E"/>
    <w:rsid w:val="004D393C"/>
    <w:rsid w:val="00506BD3"/>
    <w:rsid w:val="00521EAE"/>
    <w:rsid w:val="00551CA4"/>
    <w:rsid w:val="005A2617"/>
    <w:rsid w:val="005A6246"/>
    <w:rsid w:val="00617416"/>
    <w:rsid w:val="00671DFA"/>
    <w:rsid w:val="00763755"/>
    <w:rsid w:val="00807399"/>
    <w:rsid w:val="00845F91"/>
    <w:rsid w:val="008A3A0D"/>
    <w:rsid w:val="00943349"/>
    <w:rsid w:val="009D04CB"/>
    <w:rsid w:val="00A72ACE"/>
    <w:rsid w:val="00AA79FF"/>
    <w:rsid w:val="00AD7DFB"/>
    <w:rsid w:val="00AE7603"/>
    <w:rsid w:val="00B07987"/>
    <w:rsid w:val="00B354A7"/>
    <w:rsid w:val="00B64396"/>
    <w:rsid w:val="00B87214"/>
    <w:rsid w:val="00BD4490"/>
    <w:rsid w:val="00BF6D8A"/>
    <w:rsid w:val="00ED1DDF"/>
    <w:rsid w:val="00EF5A95"/>
    <w:rsid w:val="00F06F80"/>
    <w:rsid w:val="00F37F77"/>
    <w:rsid w:val="00F47289"/>
    <w:rsid w:val="00FB0EB3"/>
    <w:rsid w:val="00FF11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BD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79FF"/>
    <w:pPr>
      <w:ind w:left="720"/>
      <w:contextualSpacing/>
    </w:pPr>
  </w:style>
  <w:style w:type="paragraph" w:styleId="Header">
    <w:name w:val="header"/>
    <w:basedOn w:val="Normal"/>
    <w:link w:val="HeaderChar"/>
    <w:uiPriority w:val="99"/>
    <w:semiHidden/>
    <w:rsid w:val="00551C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CA4"/>
    <w:rPr>
      <w:rFonts w:cs="Times New Roman"/>
    </w:rPr>
  </w:style>
  <w:style w:type="paragraph" w:styleId="Footer">
    <w:name w:val="footer"/>
    <w:basedOn w:val="Normal"/>
    <w:link w:val="FooterChar"/>
    <w:uiPriority w:val="99"/>
    <w:rsid w:val="00551CA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51CA4"/>
    <w:rPr>
      <w:rFonts w:cs="Times New Roman"/>
    </w:rPr>
  </w:style>
  <w:style w:type="paragraph" w:styleId="BalloonText">
    <w:name w:val="Balloon Text"/>
    <w:basedOn w:val="Normal"/>
    <w:link w:val="BalloonTextChar"/>
    <w:uiPriority w:val="99"/>
    <w:semiHidden/>
    <w:rsid w:val="00B079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393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2882</Characters>
  <Application>Microsoft Office Word</Application>
  <DocSecurity>0</DocSecurity>
  <Lines>24</Lines>
  <Paragraphs>6</Paragraphs>
  <ScaleCrop>false</ScaleCrop>
  <Company>Hewlett-Packard Company</Company>
  <LinksUpToDate>false</LinksUpToDate>
  <CharactersWithSpaces>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Title:  Options Counseling Coordinator</dc:title>
  <dc:creator>Julie Anne Stanley</dc:creator>
  <cp:lastModifiedBy>Julie Anne Stanley</cp:lastModifiedBy>
  <cp:revision>2</cp:revision>
  <dcterms:created xsi:type="dcterms:W3CDTF">2016-09-07T18:42:00Z</dcterms:created>
  <dcterms:modified xsi:type="dcterms:W3CDTF">2016-09-07T18:42:00Z</dcterms:modified>
</cp:coreProperties>
</file>